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DCFFA" w14:textId="77777777" w:rsidR="00204745" w:rsidRPr="003D63A0" w:rsidRDefault="00204745" w:rsidP="00204745">
      <w:pPr>
        <w:jc w:val="center"/>
        <w:rPr>
          <w:b/>
          <w:bCs/>
        </w:rPr>
      </w:pPr>
      <w:r w:rsidRPr="003D63A0">
        <w:rPr>
          <w:b/>
          <w:bCs/>
        </w:rPr>
        <w:t>TRUTH FOR LIFE WITH ALISTAIR BEGG</w:t>
      </w:r>
    </w:p>
    <w:p w14:paraId="7DB06130" w14:textId="77777777" w:rsidR="00204745" w:rsidRPr="003D63A0" w:rsidRDefault="00204745" w:rsidP="00204745">
      <w:pPr>
        <w:jc w:val="center"/>
        <w:rPr>
          <w:b/>
          <w:bCs/>
        </w:rPr>
      </w:pPr>
      <w:r w:rsidRPr="003D63A0">
        <w:rPr>
          <w:b/>
          <w:bCs/>
        </w:rPr>
        <w:t>Featured Resource</w:t>
      </w:r>
    </w:p>
    <w:p w14:paraId="34AC7872" w14:textId="34B95A2D" w:rsidR="00204745" w:rsidRDefault="00204745" w:rsidP="00204745">
      <w:pPr>
        <w:jc w:val="center"/>
        <w:rPr>
          <w:b/>
          <w:bCs/>
          <w:i/>
          <w:iCs/>
        </w:rPr>
      </w:pPr>
      <w:r>
        <w:rPr>
          <w:b/>
          <w:bCs/>
          <w:i/>
          <w:iCs/>
        </w:rPr>
        <w:t>Man of Sorrows, King of Glory</w:t>
      </w:r>
    </w:p>
    <w:p w14:paraId="5136E93F" w14:textId="4B5C2EFA" w:rsidR="00204745" w:rsidRPr="00204745" w:rsidRDefault="00204745" w:rsidP="00204745">
      <w:pPr>
        <w:jc w:val="center"/>
        <w:rPr>
          <w:b/>
          <w:bCs/>
        </w:rPr>
      </w:pPr>
      <w:r>
        <w:rPr>
          <w:b/>
          <w:bCs/>
        </w:rPr>
        <w:t>April 1–16</w:t>
      </w:r>
    </w:p>
    <w:p w14:paraId="39800A5B" w14:textId="77777777" w:rsidR="00204745" w:rsidRDefault="00204745" w:rsidP="00204745"/>
    <w:p w14:paraId="57958095" w14:textId="45C5349B" w:rsidR="00204745" w:rsidRPr="003D63A0" w:rsidRDefault="00204745" w:rsidP="00204745">
      <w:r w:rsidRPr="003D63A0">
        <w:t xml:space="preserve">Point all graphics here: </w:t>
      </w:r>
      <w:hyperlink r:id="rId5" w:history="1">
        <w:r w:rsidRPr="003D63A0">
          <w:rPr>
            <w:rStyle w:val="Hyperlink"/>
          </w:rPr>
          <w:t>https://truthforlife.org/donate/</w:t>
        </w:r>
      </w:hyperlink>
    </w:p>
    <w:p w14:paraId="1D72C5CC" w14:textId="77777777" w:rsidR="00204745" w:rsidRPr="003D63A0" w:rsidRDefault="00204745" w:rsidP="00204745"/>
    <w:p w14:paraId="571AEBA4" w14:textId="77777777" w:rsidR="00204745" w:rsidRPr="003D63A0" w:rsidRDefault="00204745" w:rsidP="00204745">
      <w:pPr>
        <w:rPr>
          <w:b/>
          <w:bCs/>
        </w:rPr>
      </w:pPr>
      <w:r w:rsidRPr="003D63A0">
        <w:rPr>
          <w:b/>
          <w:bCs/>
        </w:rPr>
        <w:t xml:space="preserve">Talking Points: </w:t>
      </w:r>
    </w:p>
    <w:p w14:paraId="3ECEC5D3" w14:textId="77777777" w:rsidR="00204745" w:rsidRPr="003D63A0" w:rsidRDefault="00204745" w:rsidP="00204745"/>
    <w:p w14:paraId="5469356F" w14:textId="475A22D1" w:rsidR="00204745" w:rsidRPr="00204745" w:rsidRDefault="00204745" w:rsidP="00204745">
      <w:pPr>
        <w:pStyle w:val="ListParagraph"/>
        <w:numPr>
          <w:ilvl w:val="0"/>
          <w:numId w:val="2"/>
        </w:numPr>
        <w:rPr>
          <w:b/>
          <w:bCs/>
        </w:rPr>
      </w:pPr>
      <w:r w:rsidRPr="00204745">
        <w:t xml:space="preserve">Often, when we speak or preach about Jesus, we focus on his death and resurrection, both of which are vitally important. </w:t>
      </w:r>
    </w:p>
    <w:p w14:paraId="67F67700" w14:textId="77777777" w:rsidR="00204745" w:rsidRPr="00204745" w:rsidRDefault="00204745" w:rsidP="00204745">
      <w:pPr>
        <w:pStyle w:val="ListParagraph"/>
        <w:rPr>
          <w:b/>
          <w:bCs/>
        </w:rPr>
      </w:pPr>
    </w:p>
    <w:p w14:paraId="331F1CFE" w14:textId="75403B59" w:rsidR="00204745" w:rsidRPr="00204745" w:rsidRDefault="00204745" w:rsidP="00204745">
      <w:pPr>
        <w:pStyle w:val="ListParagraph"/>
        <w:numPr>
          <w:ilvl w:val="0"/>
          <w:numId w:val="2"/>
        </w:numPr>
        <w:rPr>
          <w:b/>
          <w:bCs/>
        </w:rPr>
      </w:pPr>
      <w:r w:rsidRPr="00204745">
        <w:t xml:space="preserve">But equally important is His exultation—the fact that Christ is now reigning in heaven and interceding on our behalf. </w:t>
      </w:r>
    </w:p>
    <w:p w14:paraId="3C31CB4E" w14:textId="77777777" w:rsidR="00204745" w:rsidRPr="00204745" w:rsidRDefault="00204745" w:rsidP="00204745">
      <w:pPr>
        <w:rPr>
          <w:b/>
          <w:bCs/>
        </w:rPr>
      </w:pPr>
    </w:p>
    <w:p w14:paraId="732D6DE5" w14:textId="425F3B45" w:rsidR="00204745" w:rsidRPr="00204745" w:rsidRDefault="00204745" w:rsidP="00796783">
      <w:pPr>
        <w:pStyle w:val="ListParagraph"/>
        <w:numPr>
          <w:ilvl w:val="0"/>
          <w:numId w:val="2"/>
        </w:numPr>
        <w:rPr>
          <w:b/>
          <w:bCs/>
        </w:rPr>
      </w:pPr>
      <w:r>
        <w:t xml:space="preserve">The book </w:t>
      </w:r>
      <w:r w:rsidRPr="00204745">
        <w:rPr>
          <w:i/>
          <w:iCs/>
        </w:rPr>
        <w:t xml:space="preserve">Man of Sorrows, King of Glory </w:t>
      </w:r>
      <w:r>
        <w:t>considers</w:t>
      </w:r>
      <w:r w:rsidRPr="00204745">
        <w:t xml:space="preserve"> the humiliation of Christ in His death and then continues through the doctrine of His resurrection and ascension into heaven. </w:t>
      </w:r>
    </w:p>
    <w:p w14:paraId="5A71A333" w14:textId="77777777" w:rsidR="00204745" w:rsidRPr="00204745" w:rsidRDefault="00204745" w:rsidP="00204745">
      <w:pPr>
        <w:rPr>
          <w:b/>
          <w:bCs/>
        </w:rPr>
      </w:pPr>
    </w:p>
    <w:p w14:paraId="4C5937BB" w14:textId="3945D71C" w:rsidR="00204745" w:rsidRPr="00204745" w:rsidRDefault="00204745" w:rsidP="00796783">
      <w:pPr>
        <w:pStyle w:val="ListParagraph"/>
        <w:numPr>
          <w:ilvl w:val="0"/>
          <w:numId w:val="2"/>
        </w:numPr>
        <w:rPr>
          <w:b/>
          <w:bCs/>
        </w:rPr>
      </w:pPr>
      <w:r>
        <w:t>Request your copy with you donate to support the ministry of Truth For Life today.</w:t>
      </w:r>
    </w:p>
    <w:p w14:paraId="76EC18F6" w14:textId="77777777" w:rsidR="00204745" w:rsidRDefault="00204745" w:rsidP="00204745">
      <w:pPr>
        <w:rPr>
          <w:b/>
          <w:bCs/>
        </w:rPr>
      </w:pPr>
    </w:p>
    <w:p w14:paraId="41661A53" w14:textId="4371919D" w:rsidR="00204745" w:rsidRPr="00204745" w:rsidRDefault="00204745" w:rsidP="00204745">
      <w:pPr>
        <w:rPr>
          <w:b/>
          <w:bCs/>
        </w:rPr>
      </w:pPr>
      <w:r w:rsidRPr="00204745">
        <w:rPr>
          <w:b/>
          <w:bCs/>
        </w:rPr>
        <w:t xml:space="preserve">Book Description: </w:t>
      </w:r>
    </w:p>
    <w:p w14:paraId="050CC7FC" w14:textId="77777777" w:rsidR="00204745" w:rsidRPr="003D63A0" w:rsidRDefault="00204745" w:rsidP="00204745"/>
    <w:p w14:paraId="532EA686" w14:textId="03C0A556" w:rsidR="00204745" w:rsidRPr="00204745" w:rsidRDefault="00204745" w:rsidP="00204745">
      <w:r>
        <w:t>Here's</w:t>
      </w:r>
      <w:r w:rsidRPr="00204745">
        <w:t xml:space="preserve"> a great book that explores the sorrow and humiliation Jesus suffered in His atoning work on the cross and the glory of His kingship as He now intercedes on our behalf. In an interesting contrast, Man of Sorrows, King of Glory explores how Adam failed as the first prophet, priest, and king and how, through His perfect life, Jesus succeeded in these same roles.</w:t>
      </w:r>
    </w:p>
    <w:p w14:paraId="5822DBCF" w14:textId="77777777" w:rsidR="00204745" w:rsidRDefault="00204745" w:rsidP="00204745">
      <w:pPr>
        <w:rPr>
          <w:b/>
          <w:bCs/>
        </w:rPr>
      </w:pPr>
    </w:p>
    <w:p w14:paraId="1F93EFCC" w14:textId="77777777" w:rsidR="00A52BF6" w:rsidRPr="00A52BF6" w:rsidRDefault="00A52BF6" w:rsidP="00A52BF6">
      <w:pPr>
        <w:rPr>
          <w:b/>
          <w:bCs/>
        </w:rPr>
      </w:pPr>
      <w:r w:rsidRPr="00A52BF6">
        <w:rPr>
          <w:b/>
          <w:bCs/>
        </w:rPr>
        <w:t>Social Media:  </w:t>
      </w:r>
    </w:p>
    <w:p w14:paraId="096318F7" w14:textId="77777777" w:rsidR="00A52BF6" w:rsidRPr="00A52BF6" w:rsidRDefault="00A52BF6" w:rsidP="00A52BF6">
      <w:pPr>
        <w:rPr>
          <w:b/>
          <w:bCs/>
        </w:rPr>
      </w:pPr>
      <w:r w:rsidRPr="00A52BF6">
        <w:rPr>
          <w:b/>
          <w:bCs/>
        </w:rPr>
        <w:t> </w:t>
      </w:r>
    </w:p>
    <w:p w14:paraId="39C16385" w14:textId="77777777" w:rsidR="00A52BF6" w:rsidRPr="00A52BF6" w:rsidRDefault="00A52BF6" w:rsidP="00A52BF6">
      <w:r w:rsidRPr="00A52BF6">
        <w:t>Take a close-up look at the person and work of Jesus by reading the book 'Man of Sorrows, King of Glory.' It explores Jesus in both His humiliation and exaltation and what that means for us. Request today when you donate to the ministry of Truth For Life. &lt;link&gt;  </w:t>
      </w:r>
    </w:p>
    <w:p w14:paraId="6E6BFE22" w14:textId="74D862A8" w:rsidR="0001419B" w:rsidRPr="00204745" w:rsidRDefault="0001419B"/>
    <w:sectPr w:rsidR="0001419B" w:rsidRPr="002047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46262"/>
    <w:multiLevelType w:val="hybridMultilevel"/>
    <w:tmpl w:val="40E63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EB57F3"/>
    <w:multiLevelType w:val="hybridMultilevel"/>
    <w:tmpl w:val="9A0A0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6424903">
    <w:abstractNumId w:val="0"/>
  </w:num>
  <w:num w:numId="2" w16cid:durableId="616257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745"/>
    <w:rsid w:val="0001419B"/>
    <w:rsid w:val="00204745"/>
    <w:rsid w:val="00341A97"/>
    <w:rsid w:val="00683DAA"/>
    <w:rsid w:val="009C3000"/>
    <w:rsid w:val="00A52BF6"/>
    <w:rsid w:val="00E2029E"/>
    <w:rsid w:val="00E82AB9"/>
    <w:rsid w:val="00EC3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53223C"/>
  <w15:chartTrackingRefBased/>
  <w15:docId w15:val="{05726D29-E309-254F-AB83-DBB2BE4D2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74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4745"/>
    <w:rPr>
      <w:color w:val="0563C1" w:themeColor="hyperlink"/>
      <w:u w:val="single"/>
    </w:rPr>
  </w:style>
  <w:style w:type="paragraph" w:styleId="ListParagraph">
    <w:name w:val="List Paragraph"/>
    <w:basedOn w:val="Normal"/>
    <w:uiPriority w:val="34"/>
    <w:qFormat/>
    <w:rsid w:val="00204745"/>
    <w:pPr>
      <w:ind w:left="720"/>
      <w:contextualSpacing/>
    </w:pPr>
  </w:style>
  <w:style w:type="table" w:styleId="TableGrid">
    <w:name w:val="Table Grid"/>
    <w:basedOn w:val="TableNormal"/>
    <w:uiPriority w:val="39"/>
    <w:rsid w:val="0020474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9038">
      <w:bodyDiv w:val="1"/>
      <w:marLeft w:val="0"/>
      <w:marRight w:val="0"/>
      <w:marTop w:val="0"/>
      <w:marBottom w:val="0"/>
      <w:divBdr>
        <w:top w:val="none" w:sz="0" w:space="0" w:color="auto"/>
        <w:left w:val="none" w:sz="0" w:space="0" w:color="auto"/>
        <w:bottom w:val="none" w:sz="0" w:space="0" w:color="auto"/>
        <w:right w:val="none" w:sz="0" w:space="0" w:color="auto"/>
      </w:divBdr>
    </w:div>
    <w:div w:id="28923011">
      <w:bodyDiv w:val="1"/>
      <w:marLeft w:val="0"/>
      <w:marRight w:val="0"/>
      <w:marTop w:val="0"/>
      <w:marBottom w:val="0"/>
      <w:divBdr>
        <w:top w:val="none" w:sz="0" w:space="0" w:color="auto"/>
        <w:left w:val="none" w:sz="0" w:space="0" w:color="auto"/>
        <w:bottom w:val="none" w:sz="0" w:space="0" w:color="auto"/>
        <w:right w:val="none" w:sz="0" w:space="0" w:color="auto"/>
      </w:divBdr>
      <w:divsChild>
        <w:div w:id="61218330">
          <w:marLeft w:val="0"/>
          <w:marRight w:val="0"/>
          <w:marTop w:val="0"/>
          <w:marBottom w:val="0"/>
          <w:divBdr>
            <w:top w:val="none" w:sz="0" w:space="0" w:color="auto"/>
            <w:left w:val="none" w:sz="0" w:space="0" w:color="auto"/>
            <w:bottom w:val="none" w:sz="0" w:space="0" w:color="auto"/>
            <w:right w:val="none" w:sz="0" w:space="0" w:color="auto"/>
          </w:divBdr>
        </w:div>
        <w:div w:id="1735078046">
          <w:marLeft w:val="0"/>
          <w:marRight w:val="0"/>
          <w:marTop w:val="0"/>
          <w:marBottom w:val="0"/>
          <w:divBdr>
            <w:top w:val="none" w:sz="0" w:space="0" w:color="auto"/>
            <w:left w:val="none" w:sz="0" w:space="0" w:color="auto"/>
            <w:bottom w:val="none" w:sz="0" w:space="0" w:color="auto"/>
            <w:right w:val="none" w:sz="0" w:space="0" w:color="auto"/>
          </w:divBdr>
        </w:div>
        <w:div w:id="1115635149">
          <w:marLeft w:val="0"/>
          <w:marRight w:val="0"/>
          <w:marTop w:val="0"/>
          <w:marBottom w:val="0"/>
          <w:divBdr>
            <w:top w:val="none" w:sz="0" w:space="0" w:color="auto"/>
            <w:left w:val="none" w:sz="0" w:space="0" w:color="auto"/>
            <w:bottom w:val="none" w:sz="0" w:space="0" w:color="auto"/>
            <w:right w:val="none" w:sz="0" w:space="0" w:color="auto"/>
          </w:divBdr>
        </w:div>
      </w:divsChild>
    </w:div>
    <w:div w:id="969940729">
      <w:bodyDiv w:val="1"/>
      <w:marLeft w:val="0"/>
      <w:marRight w:val="0"/>
      <w:marTop w:val="0"/>
      <w:marBottom w:val="0"/>
      <w:divBdr>
        <w:top w:val="none" w:sz="0" w:space="0" w:color="auto"/>
        <w:left w:val="none" w:sz="0" w:space="0" w:color="auto"/>
        <w:bottom w:val="none" w:sz="0" w:space="0" w:color="auto"/>
        <w:right w:val="none" w:sz="0" w:space="0" w:color="auto"/>
      </w:divBdr>
      <w:divsChild>
        <w:div w:id="276109386">
          <w:marLeft w:val="0"/>
          <w:marRight w:val="0"/>
          <w:marTop w:val="0"/>
          <w:marBottom w:val="0"/>
          <w:divBdr>
            <w:top w:val="none" w:sz="0" w:space="0" w:color="auto"/>
            <w:left w:val="none" w:sz="0" w:space="0" w:color="auto"/>
            <w:bottom w:val="none" w:sz="0" w:space="0" w:color="auto"/>
            <w:right w:val="none" w:sz="0" w:space="0" w:color="auto"/>
          </w:divBdr>
        </w:div>
        <w:div w:id="1876431612">
          <w:marLeft w:val="0"/>
          <w:marRight w:val="0"/>
          <w:marTop w:val="0"/>
          <w:marBottom w:val="0"/>
          <w:divBdr>
            <w:top w:val="none" w:sz="0" w:space="0" w:color="auto"/>
            <w:left w:val="none" w:sz="0" w:space="0" w:color="auto"/>
            <w:bottom w:val="none" w:sz="0" w:space="0" w:color="auto"/>
            <w:right w:val="none" w:sz="0" w:space="0" w:color="auto"/>
          </w:divBdr>
        </w:div>
        <w:div w:id="1360158394">
          <w:marLeft w:val="0"/>
          <w:marRight w:val="0"/>
          <w:marTop w:val="0"/>
          <w:marBottom w:val="0"/>
          <w:divBdr>
            <w:top w:val="none" w:sz="0" w:space="0" w:color="auto"/>
            <w:left w:val="none" w:sz="0" w:space="0" w:color="auto"/>
            <w:bottom w:val="none" w:sz="0" w:space="0" w:color="auto"/>
            <w:right w:val="none" w:sz="0" w:space="0" w:color="auto"/>
          </w:divBdr>
        </w:div>
      </w:divsChild>
    </w:div>
    <w:div w:id="198685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Laina Holman</dc:creator>
  <cp:keywords/>
  <dc:description/>
  <cp:lastModifiedBy>Laina Holman</cp:lastModifiedBy>
  <cp:revision>2</cp:revision>
  <dcterms:created xsi:type="dcterms:W3CDTF">2023-03-13T13:56:00Z</dcterms:created>
  <dcterms:modified xsi:type="dcterms:W3CDTF">2023-03-17T15:53:00Z</dcterms:modified>
</cp:coreProperties>
</file>